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E23A5" w14:textId="77777777" w:rsidR="00D61467" w:rsidRDefault="00D61467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color w:val="404040" w:themeColor="text1" w:themeTint="BF"/>
          <w:sz w:val="20"/>
          <w:szCs w:val="20"/>
        </w:rPr>
      </w:pPr>
    </w:p>
    <w:p w14:paraId="21068922" w14:textId="50853775" w:rsidR="004A69D4" w:rsidRPr="00FC378B" w:rsidRDefault="00D61467" w:rsidP="004A69D4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color w:val="404040" w:themeColor="text1" w:themeTint="BF"/>
          <w:sz w:val="20"/>
          <w:szCs w:val="20"/>
        </w:rPr>
        <w:tab/>
      </w:r>
    </w:p>
    <w:p w14:paraId="784F7131" w14:textId="1CC63A92" w:rsidR="00150F22" w:rsidRPr="00FC378B" w:rsidRDefault="00150F22" w:rsidP="00C502DB">
      <w:pPr>
        <w:framePr w:w="3974" w:h="1966" w:hSpace="144" w:wrap="around" w:vAnchor="text" w:hAnchor="page" w:x="6472" w:y="5"/>
        <w:pBdr>
          <w:top w:val="single" w:sz="4" w:space="1" w:color="4A4A49"/>
          <w:left w:val="single" w:sz="4" w:space="1" w:color="4A4A49"/>
          <w:bottom w:val="single" w:sz="4" w:space="1" w:color="4A4A49"/>
          <w:right w:val="single" w:sz="4" w:space="1" w:color="4A4A49"/>
        </w:pBdr>
        <w:spacing w:line="300" w:lineRule="atLeast"/>
        <w:jc w:val="both"/>
        <w:rPr>
          <w:rFonts w:ascii="Arial" w:hAnsi="Arial" w:cs="Arial"/>
          <w:sz w:val="20"/>
          <w:szCs w:val="20"/>
        </w:rPr>
      </w:pPr>
    </w:p>
    <w:p w14:paraId="1CF3CC8F" w14:textId="3A01A3D3" w:rsidR="003747BF" w:rsidRPr="00D61467" w:rsidRDefault="00C502DB" w:rsidP="003747BF">
      <w:pPr>
        <w:jc w:val="both"/>
        <w:rPr>
          <w:sz w:val="20"/>
          <w:szCs w:val="20"/>
        </w:rPr>
      </w:pPr>
      <w:r w:rsidRPr="00D61467">
        <w:rPr>
          <w:noProof/>
          <w:sz w:val="20"/>
          <w:szCs w:val="20"/>
          <w:lang w:eastAsia="cs-CZ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75931C0" wp14:editId="7A162542">
                <wp:simplePos x="0" y="0"/>
                <wp:positionH relativeFrom="column">
                  <wp:posOffset>-476885</wp:posOffset>
                </wp:positionH>
                <wp:positionV relativeFrom="paragraph">
                  <wp:posOffset>-226060</wp:posOffset>
                </wp:positionV>
                <wp:extent cx="6772275" cy="0"/>
                <wp:effectExtent l="0" t="0" r="2857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772275" cy="0"/>
                        </a:xfrm>
                        <a:prstGeom prst="line">
                          <a:avLst/>
                        </a:prstGeom>
                        <a:ln w="6350">
                          <a:solidFill>
                            <a:schemeClr val="tx1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C1385D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7.55pt,-17.8pt" to="495.7pt,-1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fgxvwEAAOsDAAAOAAAAZHJzL2Uyb0RvYy54bWysU8tu2zAQvAfoPxC8x5IVJA4EyzkkSC9B&#10;G/TxAQy1tAjwBZKx5L/vkpIlIy0aIMiFIrmzMzvL1fZu0IocwAdpTUPXq5ISMNy20uwb+vvX4+Ut&#10;JSEy0zJlDTT0CIHe7b5cbHtXQ2U7q1rwBElMqHvX0C5GVxdF4B1oFlbWgcGgsF6ziEe/L1rPemTX&#10;qqjK8qborW+dtxxCwNuHMUh3mV8I4PG7EAEiUQ3F2mJefV5f0lrstqzee+Y6yacy2Aeq0EwaFJ2p&#10;Hlhk5NXLv6i05N4GK+KKW11YISSH7AHdrMs3bn52zEH2gs0Jbm5T+Dxa/u1wb549tqF3oQ7u2ScX&#10;g/A6fbE+MuRmHedmwRAJx8ubzaaqNteU8FOsWBKdD/ErWE3SpqFKmuSD1ezwFCKKIfQESdfKkB4Z&#10;r67LjApWyfZRKpVieRTgXnlyYPiIcVinR0OCMxSelElgyE8+aSyO8i4eFYxiP0AQ2aKHapRLw7Yo&#10;MM7BxJOKMohOaQLrmROnOv+XOOGXqubk9fuqo4+TsjVxTtbSWP8vgqUxYsRjk858p+2LbY/5rXMA&#10;Jyr3cZr+NLLn55y+/KO7PwAAAP//AwBQSwMEFAAGAAgAAAAhACHBc4zfAAAACwEAAA8AAABkcnMv&#10;ZG93bnJldi54bWxMj01rwkAQhu+F/odlCr3pJraxGrMRLbSX6kEteF2zYxLMzobsqum/7xQKepuP&#10;h3eeyea9bcQFO187UhAPIxBIhTM1lQq+dx+DCQgfNBndOEIFP+hhnj8+ZDo17kobvGxDKTiEfKoV&#10;VCG0qZS+qNBqP3QtEu+OrrM6cNuV0nT6yuG2kaMoGkura+ILlW7xvcLitD1bBfvR124Tf1K5xsS2&#10;R7OYrJe0Uur5qV/MQATsww2GP31Wh5ydDu5MxotGweAtiRnl4iUZg2BiOo1fQRz+JzLP5P0P+S8A&#10;AAD//wMAUEsBAi0AFAAGAAgAAAAhALaDOJL+AAAA4QEAABMAAAAAAAAAAAAAAAAAAAAAAFtDb250&#10;ZW50X1R5cGVzXS54bWxQSwECLQAUAAYACAAAACEAOP0h/9YAAACUAQAACwAAAAAAAAAAAAAAAAAv&#10;AQAAX3JlbHMvLnJlbHNQSwECLQAUAAYACAAAACEAl834Mb8BAADrAwAADgAAAAAAAAAAAAAAAAAu&#10;AgAAZHJzL2Uyb0RvYy54bWxQSwECLQAUAAYACAAAACEAIcFzjN8AAAALAQAADwAAAAAAAAAAAAAA&#10;AAAZBAAAZHJzL2Rvd25yZXYueG1sUEsFBgAAAAAEAAQA8wAAACUFAAAAAA==&#10;" strokecolor="black [3213]" strokeweight=".5pt"/>
            </w:pict>
          </mc:Fallback>
        </mc:AlternateContent>
      </w:r>
      <w:r w:rsidR="00150F22" w:rsidRPr="00D61467">
        <w:rPr>
          <w:rFonts w:ascii="Arial" w:hAnsi="Arial" w:cs="Arial"/>
          <w:sz w:val="20"/>
          <w:szCs w:val="20"/>
        </w:rPr>
        <w:t>V</w:t>
      </w:r>
      <w:r w:rsidR="003747BF" w:rsidRPr="00D61467">
        <w:rPr>
          <w:rFonts w:ascii="Arial" w:hAnsi="Arial" w:cs="Arial"/>
          <w:sz w:val="20"/>
          <w:szCs w:val="20"/>
        </w:rPr>
        <w:t>áš dopis zn.:</w:t>
      </w:r>
      <w:r w:rsidR="003747BF" w:rsidRPr="00D61467">
        <w:rPr>
          <w:rFonts w:ascii="Arial" w:hAnsi="Arial" w:cs="Arial"/>
          <w:color w:val="4C4C4E"/>
          <w:sz w:val="20"/>
          <w:szCs w:val="20"/>
        </w:rPr>
        <w:t xml:space="preserve"> </w:t>
      </w:r>
      <w:r w:rsidR="003747BF" w:rsidRPr="00D61467">
        <w:rPr>
          <w:rFonts w:ascii="Arial" w:hAnsi="Arial" w:cs="Arial"/>
          <w:color w:val="4C4C4E"/>
          <w:sz w:val="20"/>
          <w:szCs w:val="20"/>
        </w:rPr>
        <w:tab/>
      </w:r>
    </w:p>
    <w:p w14:paraId="4FFB4E35" w14:textId="520CBFAB" w:rsidR="003747BF" w:rsidRPr="00D61467" w:rsidRDefault="001C03EE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Z</w:t>
      </w:r>
      <w:r w:rsidR="003747BF" w:rsidRPr="00D61467">
        <w:rPr>
          <w:rFonts w:ascii="Arial" w:hAnsi="Arial" w:cs="Arial"/>
          <w:sz w:val="20"/>
          <w:szCs w:val="20"/>
        </w:rPr>
        <w:t>e dne:</w:t>
      </w:r>
      <w:r w:rsidR="006531B1">
        <w:rPr>
          <w:rFonts w:ascii="Arial" w:hAnsi="Arial" w:cs="Arial"/>
          <w:sz w:val="20"/>
          <w:szCs w:val="20"/>
        </w:rPr>
        <w:t xml:space="preserve"> 7.11.2022</w:t>
      </w:r>
    </w:p>
    <w:p w14:paraId="76F4334C" w14:textId="0BAC9997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Naše značka:</w:t>
      </w:r>
      <w:r w:rsidRPr="00D61467">
        <w:rPr>
          <w:rFonts w:ascii="Arial" w:hAnsi="Arial" w:cs="Arial"/>
          <w:sz w:val="20"/>
          <w:szCs w:val="20"/>
        </w:rPr>
        <w:tab/>
      </w:r>
      <w:r w:rsidR="00D86D4A" w:rsidRPr="00D86D4A">
        <w:rPr>
          <w:rFonts w:ascii="Arial" w:hAnsi="Arial" w:cs="Arial"/>
          <w:sz w:val="20"/>
          <w:szCs w:val="20"/>
        </w:rPr>
        <w:t>SPU 435534/2022/129/Kal</w:t>
      </w:r>
    </w:p>
    <w:p w14:paraId="1160E7F8" w14:textId="3DF7865C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Spisová značka</w:t>
      </w:r>
      <w:r w:rsidR="006531B1">
        <w:rPr>
          <w:rFonts w:ascii="Arial" w:hAnsi="Arial" w:cs="Arial"/>
          <w:sz w:val="20"/>
          <w:szCs w:val="20"/>
        </w:rPr>
        <w:t>: SPU 415363/2022</w:t>
      </w:r>
    </w:p>
    <w:p w14:paraId="6B07A236" w14:textId="0396DCB2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 xml:space="preserve">Vyřizuje: </w:t>
      </w:r>
      <w:r w:rsidR="00227815" w:rsidRPr="00D61467">
        <w:rPr>
          <w:rFonts w:ascii="Arial" w:hAnsi="Arial" w:cs="Arial"/>
          <w:sz w:val="20"/>
          <w:szCs w:val="20"/>
        </w:rPr>
        <w:t>Kalendová Petra</w:t>
      </w:r>
      <w:r w:rsidRPr="00D61467">
        <w:rPr>
          <w:rFonts w:ascii="Arial" w:hAnsi="Arial" w:cs="Arial"/>
          <w:sz w:val="20"/>
          <w:szCs w:val="20"/>
        </w:rPr>
        <w:tab/>
      </w:r>
      <w:r w:rsidRPr="00D61467">
        <w:rPr>
          <w:rFonts w:ascii="Arial" w:hAnsi="Arial" w:cs="Arial"/>
          <w:sz w:val="20"/>
          <w:szCs w:val="20"/>
        </w:rPr>
        <w:tab/>
      </w:r>
    </w:p>
    <w:p w14:paraId="1EE6D3DA" w14:textId="7427D176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Tel.:</w:t>
      </w:r>
      <w:r w:rsidRPr="00D61467">
        <w:rPr>
          <w:rFonts w:ascii="Arial" w:hAnsi="Arial" w:cs="Arial"/>
          <w:sz w:val="20"/>
          <w:szCs w:val="20"/>
        </w:rPr>
        <w:tab/>
      </w:r>
      <w:r w:rsidR="00227815" w:rsidRPr="00D61467">
        <w:rPr>
          <w:rFonts w:ascii="Arial" w:hAnsi="Arial" w:cs="Arial"/>
          <w:sz w:val="20"/>
          <w:szCs w:val="20"/>
        </w:rPr>
        <w:t>355311716</w:t>
      </w:r>
      <w:r w:rsidRPr="00D61467">
        <w:rPr>
          <w:rFonts w:ascii="Arial" w:hAnsi="Arial" w:cs="Arial"/>
          <w:sz w:val="20"/>
          <w:szCs w:val="20"/>
        </w:rPr>
        <w:tab/>
      </w:r>
    </w:p>
    <w:p w14:paraId="185A0AC5" w14:textId="6263420F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ID DS:</w:t>
      </w:r>
      <w:r w:rsidRPr="00D61467">
        <w:rPr>
          <w:rFonts w:ascii="Arial" w:hAnsi="Arial" w:cs="Arial"/>
          <w:sz w:val="20"/>
          <w:szCs w:val="20"/>
        </w:rPr>
        <w:tab/>
        <w:t>z49per3</w:t>
      </w:r>
    </w:p>
    <w:p w14:paraId="515BE05C" w14:textId="75B7E997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E-mail:</w:t>
      </w:r>
      <w:r w:rsidRPr="00D61467">
        <w:rPr>
          <w:rFonts w:ascii="Arial" w:hAnsi="Arial" w:cs="Arial"/>
          <w:sz w:val="20"/>
          <w:szCs w:val="20"/>
        </w:rPr>
        <w:tab/>
      </w:r>
      <w:r w:rsidR="00227815" w:rsidRPr="00D61467">
        <w:rPr>
          <w:rFonts w:ascii="Arial" w:hAnsi="Arial" w:cs="Arial"/>
          <w:sz w:val="20"/>
          <w:szCs w:val="20"/>
        </w:rPr>
        <w:t>p.kalendova@</w:t>
      </w:r>
      <w:r w:rsidRPr="00D61467">
        <w:rPr>
          <w:rFonts w:ascii="Arial" w:hAnsi="Arial" w:cs="Arial"/>
          <w:sz w:val="20"/>
          <w:szCs w:val="20"/>
        </w:rPr>
        <w:t>pucr.cz</w:t>
      </w:r>
    </w:p>
    <w:p w14:paraId="416705BF" w14:textId="43F5362C" w:rsidR="003747BF" w:rsidRPr="00D61467" w:rsidRDefault="003747BF" w:rsidP="003747BF">
      <w:pPr>
        <w:jc w:val="both"/>
        <w:rPr>
          <w:rFonts w:ascii="Arial" w:hAnsi="Arial" w:cs="Arial"/>
          <w:sz w:val="20"/>
          <w:szCs w:val="20"/>
        </w:rPr>
      </w:pPr>
      <w:r w:rsidRPr="00D61467">
        <w:rPr>
          <w:rFonts w:ascii="Arial" w:hAnsi="Arial" w:cs="Arial"/>
          <w:sz w:val="20"/>
          <w:szCs w:val="20"/>
        </w:rPr>
        <w:t>Datum:</w:t>
      </w:r>
      <w:r w:rsidRPr="00D61467">
        <w:rPr>
          <w:rFonts w:ascii="Arial" w:hAnsi="Arial" w:cs="Arial"/>
          <w:sz w:val="20"/>
          <w:szCs w:val="20"/>
        </w:rPr>
        <w:tab/>
      </w:r>
      <w:r w:rsidR="006531B1">
        <w:rPr>
          <w:rFonts w:ascii="Arial" w:hAnsi="Arial" w:cs="Arial"/>
          <w:sz w:val="20"/>
          <w:szCs w:val="20"/>
        </w:rPr>
        <w:t>18.11.2022</w:t>
      </w:r>
      <w:r w:rsidRPr="00D61467">
        <w:rPr>
          <w:rFonts w:ascii="Arial" w:hAnsi="Arial" w:cs="Arial"/>
          <w:sz w:val="20"/>
          <w:szCs w:val="20"/>
        </w:rPr>
        <w:tab/>
      </w:r>
    </w:p>
    <w:p w14:paraId="693A8038" w14:textId="2A8E7770" w:rsidR="007F25CC" w:rsidRPr="00D61467" w:rsidRDefault="007F25CC" w:rsidP="00C502DB">
      <w:pPr>
        <w:rPr>
          <w:rFonts w:ascii="Arial" w:hAnsi="Arial" w:cs="Arial"/>
          <w:sz w:val="20"/>
          <w:szCs w:val="20"/>
        </w:rPr>
      </w:pPr>
    </w:p>
    <w:p w14:paraId="6D16CD13" w14:textId="53B8F949" w:rsidR="007F25CC" w:rsidRPr="00D61467" w:rsidRDefault="00D61467" w:rsidP="00C502DB">
      <w:pPr>
        <w:rPr>
          <w:rFonts w:ascii="Arial" w:hAnsi="Arial" w:cs="Arial"/>
          <w:b/>
          <w:sz w:val="20"/>
          <w:szCs w:val="20"/>
          <w:u w:val="single"/>
        </w:rPr>
      </w:pPr>
      <w:r w:rsidRPr="00D61467">
        <w:rPr>
          <w:rFonts w:ascii="Arial" w:hAnsi="Arial" w:cs="Arial"/>
          <w:b/>
          <w:sz w:val="20"/>
          <w:szCs w:val="20"/>
          <w:u w:val="single"/>
        </w:rPr>
        <w:t xml:space="preserve">Informace dle zákona č. 106/1999 Sb., v platném znění </w:t>
      </w:r>
    </w:p>
    <w:p w14:paraId="51EA27B9" w14:textId="16B524F1" w:rsidR="0084471F" w:rsidRPr="00D61467" w:rsidRDefault="0084471F" w:rsidP="00C502DB">
      <w:pPr>
        <w:rPr>
          <w:rFonts w:ascii="Arial" w:hAnsi="Arial" w:cs="Arial"/>
          <w:sz w:val="20"/>
          <w:szCs w:val="20"/>
        </w:rPr>
      </w:pPr>
    </w:p>
    <w:p w14:paraId="495B65AC" w14:textId="52B0E9E0" w:rsidR="00D61467" w:rsidRPr="00C121DE" w:rsidRDefault="00D61467" w:rsidP="00C502DB">
      <w:pPr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 xml:space="preserve">Vážený pane </w:t>
      </w:r>
      <w:r w:rsidR="004A69D4">
        <w:rPr>
          <w:rFonts w:ascii="Arial" w:hAnsi="Arial" w:cs="Arial"/>
          <w:sz w:val="20"/>
          <w:szCs w:val="20"/>
        </w:rPr>
        <w:t>XXXXXXX</w:t>
      </w:r>
      <w:r w:rsidRPr="00C121DE">
        <w:rPr>
          <w:rFonts w:ascii="Arial" w:hAnsi="Arial" w:cs="Arial"/>
          <w:sz w:val="20"/>
          <w:szCs w:val="20"/>
        </w:rPr>
        <w:t xml:space="preserve">, </w:t>
      </w:r>
    </w:p>
    <w:p w14:paraId="7928CADE" w14:textId="6D2A3C8A" w:rsidR="00D61467" w:rsidRPr="00C121DE" w:rsidRDefault="00D61467" w:rsidP="005B3119">
      <w:pPr>
        <w:jc w:val="both"/>
        <w:rPr>
          <w:rFonts w:ascii="Arial" w:hAnsi="Arial" w:cs="Arial"/>
          <w:sz w:val="20"/>
          <w:szCs w:val="20"/>
        </w:rPr>
      </w:pPr>
    </w:p>
    <w:p w14:paraId="0861794A" w14:textId="6794678C" w:rsidR="00D61467" w:rsidRPr="00C121DE" w:rsidRDefault="00D61467" w:rsidP="005B3119">
      <w:pPr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>Krajský pozemkový úřad pro Karlovarský kraj k</w:t>
      </w:r>
      <w:r w:rsidR="003E55BA" w:rsidRPr="00C121DE">
        <w:rPr>
          <w:rFonts w:ascii="Arial" w:hAnsi="Arial" w:cs="Arial"/>
          <w:sz w:val="20"/>
          <w:szCs w:val="20"/>
        </w:rPr>
        <w:t xml:space="preserve"> jednotlivým dotazům </w:t>
      </w:r>
      <w:r w:rsidR="003E55BA">
        <w:rPr>
          <w:rFonts w:ascii="Arial" w:hAnsi="Arial" w:cs="Arial"/>
          <w:sz w:val="20"/>
          <w:szCs w:val="20"/>
        </w:rPr>
        <w:t xml:space="preserve">obsaženým ve </w:t>
      </w:r>
      <w:r w:rsidRPr="00C121DE">
        <w:rPr>
          <w:rFonts w:ascii="Arial" w:hAnsi="Arial" w:cs="Arial"/>
          <w:sz w:val="20"/>
          <w:szCs w:val="20"/>
        </w:rPr>
        <w:t>Vaší žádosti o poskytnutí informace dle zákona č. 106/1999 Sb.</w:t>
      </w:r>
      <w:r w:rsidR="009D2D20">
        <w:rPr>
          <w:rFonts w:ascii="Arial" w:hAnsi="Arial" w:cs="Arial"/>
          <w:sz w:val="20"/>
          <w:szCs w:val="20"/>
        </w:rPr>
        <w:t>,</w:t>
      </w:r>
      <w:r w:rsidRPr="00C121DE">
        <w:rPr>
          <w:rFonts w:ascii="Arial" w:hAnsi="Arial" w:cs="Arial"/>
          <w:sz w:val="20"/>
          <w:szCs w:val="20"/>
        </w:rPr>
        <w:t xml:space="preserve"> </w:t>
      </w:r>
      <w:r w:rsidR="009D2D20">
        <w:rPr>
          <w:rFonts w:ascii="Arial" w:hAnsi="Arial" w:cs="Arial"/>
          <w:sz w:val="20"/>
          <w:szCs w:val="20"/>
        </w:rPr>
        <w:t xml:space="preserve">o svobodném přístupu k informacím, </w:t>
      </w:r>
      <w:r w:rsidRPr="00C121DE">
        <w:rPr>
          <w:rFonts w:ascii="Arial" w:hAnsi="Arial" w:cs="Arial"/>
          <w:sz w:val="20"/>
          <w:szCs w:val="20"/>
        </w:rPr>
        <w:t xml:space="preserve">ve znění pozdějších předpisů, týkající se </w:t>
      </w:r>
      <w:r w:rsidRPr="00DB53BA">
        <w:rPr>
          <w:rFonts w:ascii="Arial" w:hAnsi="Arial" w:cs="Arial"/>
          <w:sz w:val="20"/>
          <w:szCs w:val="20"/>
        </w:rPr>
        <w:t xml:space="preserve">pozemků </w:t>
      </w:r>
      <w:proofErr w:type="spellStart"/>
      <w:r w:rsidRPr="00DB53BA">
        <w:rPr>
          <w:rFonts w:ascii="Arial" w:hAnsi="Arial" w:cs="Arial"/>
          <w:sz w:val="20"/>
          <w:szCs w:val="20"/>
        </w:rPr>
        <w:t>p.p.č</w:t>
      </w:r>
      <w:proofErr w:type="spellEnd"/>
      <w:r w:rsidRPr="00DB53BA">
        <w:rPr>
          <w:rFonts w:ascii="Arial" w:hAnsi="Arial" w:cs="Arial"/>
          <w:sz w:val="20"/>
          <w:szCs w:val="20"/>
        </w:rPr>
        <w:t xml:space="preserve">. </w:t>
      </w:r>
      <w:r w:rsidR="006531B1" w:rsidRPr="00DB53BA">
        <w:rPr>
          <w:rFonts w:ascii="Arial" w:hAnsi="Arial" w:cs="Arial"/>
          <w:sz w:val="20"/>
          <w:szCs w:val="20"/>
        </w:rPr>
        <w:t>773/14, 773/16</w:t>
      </w:r>
      <w:r w:rsidR="001F4BDA" w:rsidRPr="00DB53BA">
        <w:rPr>
          <w:rFonts w:ascii="Arial" w:hAnsi="Arial" w:cs="Arial"/>
          <w:sz w:val="20"/>
          <w:szCs w:val="20"/>
        </w:rPr>
        <w:t>, 2013</w:t>
      </w:r>
      <w:r w:rsidR="003E60C3" w:rsidRPr="00DB53BA">
        <w:rPr>
          <w:rFonts w:ascii="Arial" w:hAnsi="Arial" w:cs="Arial"/>
          <w:sz w:val="20"/>
          <w:szCs w:val="20"/>
        </w:rPr>
        <w:t xml:space="preserve"> a </w:t>
      </w:r>
      <w:proofErr w:type="spellStart"/>
      <w:r w:rsidR="003E60C3" w:rsidRPr="00DB53BA">
        <w:rPr>
          <w:rFonts w:ascii="Arial" w:hAnsi="Arial" w:cs="Arial"/>
          <w:sz w:val="20"/>
          <w:szCs w:val="20"/>
        </w:rPr>
        <w:t>st.p.č</w:t>
      </w:r>
      <w:proofErr w:type="spellEnd"/>
      <w:r w:rsidR="003E60C3" w:rsidRPr="00DB53BA">
        <w:rPr>
          <w:rFonts w:ascii="Arial" w:hAnsi="Arial" w:cs="Arial"/>
          <w:sz w:val="20"/>
          <w:szCs w:val="20"/>
        </w:rPr>
        <w:t xml:space="preserve">. </w:t>
      </w:r>
      <w:r w:rsidR="006531B1" w:rsidRPr="00DB53BA">
        <w:rPr>
          <w:rFonts w:ascii="Arial" w:hAnsi="Arial" w:cs="Arial"/>
          <w:sz w:val="20"/>
          <w:szCs w:val="20"/>
        </w:rPr>
        <w:t xml:space="preserve">278 </w:t>
      </w:r>
      <w:r w:rsidR="009D2D20" w:rsidRPr="00DB53BA">
        <w:rPr>
          <w:rFonts w:ascii="Arial" w:hAnsi="Arial" w:cs="Arial"/>
          <w:sz w:val="20"/>
          <w:szCs w:val="20"/>
        </w:rPr>
        <w:t>v </w:t>
      </w:r>
      <w:r w:rsidR="009D2D20">
        <w:rPr>
          <w:rFonts w:ascii="Arial" w:hAnsi="Arial" w:cs="Arial"/>
          <w:sz w:val="20"/>
          <w:szCs w:val="20"/>
        </w:rPr>
        <w:t xml:space="preserve">katastrálním území </w:t>
      </w:r>
      <w:r w:rsidR="006531B1">
        <w:rPr>
          <w:rFonts w:ascii="Arial" w:hAnsi="Arial" w:cs="Arial"/>
          <w:sz w:val="20"/>
          <w:szCs w:val="20"/>
        </w:rPr>
        <w:t xml:space="preserve">Stanovice </w:t>
      </w:r>
      <w:r w:rsidR="009D2D20">
        <w:rPr>
          <w:rFonts w:ascii="Arial" w:hAnsi="Arial" w:cs="Arial"/>
          <w:sz w:val="20"/>
          <w:szCs w:val="20"/>
        </w:rPr>
        <w:t xml:space="preserve">ze dne </w:t>
      </w:r>
      <w:r w:rsidR="006531B1">
        <w:rPr>
          <w:rFonts w:ascii="Arial" w:hAnsi="Arial" w:cs="Arial"/>
          <w:sz w:val="20"/>
          <w:szCs w:val="20"/>
        </w:rPr>
        <w:t>7.listopadu 2022</w:t>
      </w:r>
      <w:r w:rsidR="009D2D20">
        <w:rPr>
          <w:rFonts w:ascii="Arial" w:hAnsi="Arial" w:cs="Arial"/>
          <w:sz w:val="20"/>
          <w:szCs w:val="20"/>
        </w:rPr>
        <w:t xml:space="preserve">, </w:t>
      </w:r>
      <w:r w:rsidRPr="00C121DE">
        <w:rPr>
          <w:rFonts w:ascii="Arial" w:hAnsi="Arial" w:cs="Arial"/>
          <w:sz w:val="20"/>
          <w:szCs w:val="20"/>
        </w:rPr>
        <w:t xml:space="preserve">sděluje: </w:t>
      </w:r>
    </w:p>
    <w:p w14:paraId="53AACE67" w14:textId="77777777" w:rsidR="000E3CCB" w:rsidRPr="00C121DE" w:rsidRDefault="000E3CCB" w:rsidP="005B3119">
      <w:pPr>
        <w:jc w:val="both"/>
        <w:rPr>
          <w:rFonts w:ascii="Arial" w:hAnsi="Arial" w:cs="Arial"/>
          <w:sz w:val="20"/>
          <w:szCs w:val="20"/>
        </w:rPr>
      </w:pPr>
    </w:p>
    <w:p w14:paraId="0692534C" w14:textId="0289F7DA" w:rsidR="000E3CCB" w:rsidRPr="00D86D4A" w:rsidRDefault="00D61467" w:rsidP="00AF0F55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 xml:space="preserve">nárok dle zákona </w:t>
      </w:r>
      <w:r w:rsidRPr="00D86D4A">
        <w:rPr>
          <w:rFonts w:ascii="Arial" w:hAnsi="Arial" w:cs="Arial"/>
          <w:b/>
          <w:sz w:val="20"/>
          <w:szCs w:val="20"/>
        </w:rPr>
        <w:t>č. 428/2012 Sb.</w:t>
      </w:r>
      <w:r w:rsidRPr="00D86D4A">
        <w:rPr>
          <w:rFonts w:ascii="Arial" w:hAnsi="Arial" w:cs="Arial"/>
          <w:sz w:val="20"/>
          <w:szCs w:val="20"/>
        </w:rPr>
        <w:t xml:space="preserve">, ve znění pozdějších předpisů uplatněn nebyl,  </w:t>
      </w:r>
    </w:p>
    <w:p w14:paraId="3793E0E9" w14:textId="23EB33D5" w:rsidR="000E3CCB" w:rsidRPr="00D86D4A" w:rsidRDefault="00D61467" w:rsidP="00F44010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 xml:space="preserve">právo na vydání specifikované v </w:t>
      </w:r>
      <w:r w:rsidRPr="00D86D4A">
        <w:rPr>
          <w:rFonts w:ascii="Arial" w:hAnsi="Arial" w:cs="Arial"/>
          <w:b/>
          <w:sz w:val="20"/>
          <w:szCs w:val="20"/>
        </w:rPr>
        <w:t>§ 6 odst. 1 písm. a)</w:t>
      </w:r>
      <w:r w:rsidRPr="00D86D4A">
        <w:rPr>
          <w:rFonts w:ascii="Arial" w:hAnsi="Arial" w:cs="Arial"/>
          <w:sz w:val="20"/>
          <w:szCs w:val="20"/>
        </w:rPr>
        <w:t xml:space="preserve"> zákona č. 503/2012 Sb., uplatněno nebylo,  </w:t>
      </w:r>
    </w:p>
    <w:p w14:paraId="1B05B8C5" w14:textId="0345B2DB" w:rsidR="000E3CCB" w:rsidRPr="00D86D4A" w:rsidRDefault="00D61467" w:rsidP="009C06F2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 xml:space="preserve">dle </w:t>
      </w:r>
      <w:r w:rsidRPr="00D86D4A">
        <w:rPr>
          <w:rFonts w:ascii="Arial" w:hAnsi="Arial" w:cs="Arial"/>
          <w:b/>
          <w:sz w:val="20"/>
          <w:szCs w:val="20"/>
        </w:rPr>
        <w:t>§ 6 odst. 1 písm. d)</w:t>
      </w:r>
      <w:r w:rsidRPr="00D86D4A">
        <w:rPr>
          <w:rFonts w:ascii="Arial" w:hAnsi="Arial" w:cs="Arial"/>
          <w:sz w:val="20"/>
          <w:szCs w:val="20"/>
        </w:rPr>
        <w:t xml:space="preserve"> zákona č. 503/2012 Sb. nebylo o pozemcích rozhodnuto, </w:t>
      </w:r>
    </w:p>
    <w:p w14:paraId="034363F0" w14:textId="19E4D959" w:rsidR="005C5A7E" w:rsidRPr="00D86D4A" w:rsidRDefault="000E3CCB" w:rsidP="00753788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 xml:space="preserve">právo na převod </w:t>
      </w:r>
      <w:r w:rsidR="005C5A7E" w:rsidRPr="00D86D4A">
        <w:rPr>
          <w:rFonts w:ascii="Arial" w:hAnsi="Arial" w:cs="Arial"/>
          <w:sz w:val="20"/>
          <w:szCs w:val="20"/>
        </w:rPr>
        <w:t xml:space="preserve">je </w:t>
      </w:r>
      <w:r w:rsidR="001F4BDA" w:rsidRPr="00D86D4A">
        <w:rPr>
          <w:rFonts w:ascii="Arial" w:hAnsi="Arial" w:cs="Arial"/>
          <w:sz w:val="20"/>
          <w:szCs w:val="20"/>
        </w:rPr>
        <w:t xml:space="preserve">třetí osobou </w:t>
      </w:r>
      <w:r w:rsidR="006531B1" w:rsidRPr="00D86D4A">
        <w:rPr>
          <w:rFonts w:ascii="Arial" w:hAnsi="Arial" w:cs="Arial"/>
          <w:sz w:val="20"/>
          <w:szCs w:val="20"/>
        </w:rPr>
        <w:t xml:space="preserve">uplatněno k pozemkům </w:t>
      </w:r>
      <w:proofErr w:type="spellStart"/>
      <w:r w:rsidR="006531B1" w:rsidRPr="00D86D4A">
        <w:rPr>
          <w:rFonts w:ascii="Arial" w:hAnsi="Arial" w:cs="Arial"/>
          <w:sz w:val="20"/>
          <w:szCs w:val="20"/>
        </w:rPr>
        <w:t>par.č</w:t>
      </w:r>
      <w:proofErr w:type="spellEnd"/>
      <w:r w:rsidR="006531B1" w:rsidRPr="00D86D4A">
        <w:rPr>
          <w:rFonts w:ascii="Arial" w:hAnsi="Arial" w:cs="Arial"/>
          <w:sz w:val="20"/>
          <w:szCs w:val="20"/>
        </w:rPr>
        <w:t xml:space="preserve">. </w:t>
      </w:r>
      <w:r w:rsidR="005C5A7E" w:rsidRPr="00D86D4A">
        <w:rPr>
          <w:rFonts w:ascii="Arial" w:hAnsi="Arial" w:cs="Arial"/>
          <w:sz w:val="20"/>
          <w:szCs w:val="20"/>
        </w:rPr>
        <w:t>773/14, 2013 a 773/16</w:t>
      </w:r>
    </w:p>
    <w:p w14:paraId="48691B26" w14:textId="33793836" w:rsidR="005C5A7E" w:rsidRDefault="005C5A7E" w:rsidP="005C5A7E">
      <w:pPr>
        <w:pStyle w:val="Odstavecseseznamem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právo na převod je uplatněno k celým pozemkům, </w:t>
      </w:r>
    </w:p>
    <w:p w14:paraId="4C6E4E2D" w14:textId="7818F017" w:rsidR="001F4BDA" w:rsidRDefault="001F4BDA" w:rsidP="005C5A7E">
      <w:pPr>
        <w:pStyle w:val="Odstavecseseznamem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důvod proč nebylo o uplatněném právu třetí osoby rozhodnuto je nedořešená žádost o zřízení věcného břemene chůze a jízdy k </w:t>
      </w:r>
      <w:proofErr w:type="spellStart"/>
      <w:r>
        <w:rPr>
          <w:rFonts w:ascii="Arial" w:hAnsi="Arial" w:cs="Arial"/>
          <w:sz w:val="20"/>
          <w:szCs w:val="20"/>
        </w:rPr>
        <w:t>st.p.č</w:t>
      </w:r>
      <w:proofErr w:type="spellEnd"/>
      <w:r>
        <w:rPr>
          <w:rFonts w:ascii="Arial" w:hAnsi="Arial" w:cs="Arial"/>
          <w:sz w:val="20"/>
          <w:szCs w:val="20"/>
        </w:rPr>
        <w:t xml:space="preserve">. 277, </w:t>
      </w:r>
      <w:proofErr w:type="spellStart"/>
      <w:r>
        <w:rPr>
          <w:rFonts w:ascii="Arial" w:hAnsi="Arial" w:cs="Arial"/>
          <w:sz w:val="20"/>
          <w:szCs w:val="20"/>
        </w:rPr>
        <w:t>p.p.č</w:t>
      </w:r>
      <w:proofErr w:type="spellEnd"/>
      <w:r>
        <w:rPr>
          <w:rFonts w:ascii="Arial" w:hAnsi="Arial" w:cs="Arial"/>
          <w:sz w:val="20"/>
          <w:szCs w:val="20"/>
        </w:rPr>
        <w:t xml:space="preserve">. 772/7 a 772/5, </w:t>
      </w:r>
    </w:p>
    <w:p w14:paraId="6FBF89CB" w14:textId="0DBAD59F" w:rsidR="001F4BDA" w:rsidRDefault="001F4BDA" w:rsidP="005C5A7E">
      <w:pPr>
        <w:pStyle w:val="Odstavecseseznamem"/>
        <w:numPr>
          <w:ilvl w:val="1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anonymizované kopie žádostí o převod jsou přílohou tohoto dopisu. </w:t>
      </w:r>
    </w:p>
    <w:p w14:paraId="0D367AA5" w14:textId="4F66D58E" w:rsidR="000E3CCB" w:rsidRPr="00D86D4A" w:rsidRDefault="00D61467" w:rsidP="005E0AE4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 xml:space="preserve">pozemky nejsou aktuálně zařazeny do veřejné nabídky, </w:t>
      </w:r>
    </w:p>
    <w:p w14:paraId="2D38402C" w14:textId="1D8BBD62" w:rsidR="001F4BDA" w:rsidRPr="00D86D4A" w:rsidRDefault="00877F40" w:rsidP="00143F45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>ke dni 21. 11. 2022 nejsou ve vnitřní databázi SPÚ evidovány žádné žaloby vedené proti SPÚ týkající se předmětných pozemků,</w:t>
      </w:r>
    </w:p>
    <w:p w14:paraId="4815A7A0" w14:textId="1806B82C" w:rsidR="000E3CCB" w:rsidRPr="00D86D4A" w:rsidRDefault="00877F40" w:rsidP="00DF5141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86D4A">
        <w:rPr>
          <w:rFonts w:ascii="Arial" w:hAnsi="Arial" w:cs="Arial"/>
          <w:sz w:val="20"/>
          <w:szCs w:val="20"/>
        </w:rPr>
        <w:t>po prověření ke dni 21. 11. 2022 nebyla</w:t>
      </w:r>
      <w:r w:rsidR="00672F29" w:rsidRPr="00D86D4A">
        <w:rPr>
          <w:rFonts w:ascii="Arial" w:hAnsi="Arial" w:cs="Arial"/>
          <w:sz w:val="20"/>
          <w:szCs w:val="20"/>
        </w:rPr>
        <w:t xml:space="preserve"> k uvedeným pozemkům</w:t>
      </w:r>
      <w:r w:rsidRPr="00D86D4A">
        <w:rPr>
          <w:rFonts w:ascii="Arial" w:hAnsi="Arial" w:cs="Arial"/>
          <w:sz w:val="20"/>
          <w:szCs w:val="20"/>
        </w:rPr>
        <w:t xml:space="preserve"> dohledána žádná předběžná opatření (dodáváme, že </w:t>
      </w:r>
      <w:r w:rsidR="00672F29" w:rsidRPr="00D86D4A">
        <w:rPr>
          <w:rFonts w:ascii="Arial" w:hAnsi="Arial" w:cs="Arial"/>
          <w:sz w:val="20"/>
          <w:szCs w:val="20"/>
        </w:rPr>
        <w:t xml:space="preserve">katastr nemovitostí je veřejně přístupný a požadovanou informaci tak případně může žadatel získat sám), </w:t>
      </w:r>
    </w:p>
    <w:p w14:paraId="4EB74E36" w14:textId="4C02158F" w:rsidR="00D61467" w:rsidRPr="00C121DE" w:rsidRDefault="000E3CCB" w:rsidP="005B3119">
      <w:pPr>
        <w:pStyle w:val="Odstavecseseznamem"/>
        <w:numPr>
          <w:ilvl w:val="0"/>
          <w:numId w:val="2"/>
        </w:num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 xml:space="preserve">u předmětných pozemků </w:t>
      </w:r>
      <w:r w:rsidR="009D2D20">
        <w:rPr>
          <w:rFonts w:ascii="Arial" w:hAnsi="Arial" w:cs="Arial"/>
          <w:sz w:val="20"/>
          <w:szCs w:val="20"/>
        </w:rPr>
        <w:t>ne</w:t>
      </w:r>
      <w:r w:rsidRPr="00C121DE">
        <w:rPr>
          <w:rFonts w:ascii="Arial" w:hAnsi="Arial" w:cs="Arial"/>
          <w:sz w:val="20"/>
          <w:szCs w:val="20"/>
        </w:rPr>
        <w:t>evidujeme</w:t>
      </w:r>
      <w:r w:rsidR="009D2D20">
        <w:rPr>
          <w:rFonts w:ascii="Arial" w:hAnsi="Arial" w:cs="Arial"/>
          <w:sz w:val="20"/>
          <w:szCs w:val="20"/>
        </w:rPr>
        <w:t xml:space="preserve"> k dnešnímu dni žádanou žádo</w:t>
      </w:r>
      <w:r w:rsidR="00C35CA8">
        <w:rPr>
          <w:rFonts w:ascii="Arial" w:hAnsi="Arial" w:cs="Arial"/>
          <w:sz w:val="20"/>
          <w:szCs w:val="20"/>
        </w:rPr>
        <w:t>s</w:t>
      </w:r>
      <w:r w:rsidR="009D2D20">
        <w:rPr>
          <w:rFonts w:ascii="Arial" w:hAnsi="Arial" w:cs="Arial"/>
          <w:sz w:val="20"/>
          <w:szCs w:val="20"/>
        </w:rPr>
        <w:t xml:space="preserve">t obce uplatněnou dle § 7 nebo </w:t>
      </w:r>
      <w:r w:rsidR="00C35CA8">
        <w:rPr>
          <w:rFonts w:ascii="Arial" w:hAnsi="Arial" w:cs="Arial"/>
          <w:sz w:val="20"/>
          <w:szCs w:val="20"/>
        </w:rPr>
        <w:br/>
      </w:r>
      <w:r w:rsidR="009D2D20">
        <w:rPr>
          <w:rFonts w:ascii="Arial" w:hAnsi="Arial" w:cs="Arial"/>
          <w:sz w:val="20"/>
          <w:szCs w:val="20"/>
        </w:rPr>
        <w:t xml:space="preserve">§ 10 zákona č. 503/2012 Sb., v platném znění, </w:t>
      </w:r>
    </w:p>
    <w:p w14:paraId="133A3EBD" w14:textId="77777777" w:rsidR="000E3CCB" w:rsidRPr="00C121DE" w:rsidRDefault="000E3CCB" w:rsidP="005B3119">
      <w:pPr>
        <w:pStyle w:val="Odstavecseseznamem"/>
        <w:spacing w:line="276" w:lineRule="auto"/>
        <w:ind w:left="360"/>
        <w:jc w:val="both"/>
        <w:rPr>
          <w:rFonts w:ascii="Arial" w:hAnsi="Arial" w:cs="Arial"/>
          <w:sz w:val="20"/>
          <w:szCs w:val="20"/>
        </w:rPr>
      </w:pPr>
    </w:p>
    <w:p w14:paraId="1A6142AE" w14:textId="138D1103" w:rsidR="003747BF" w:rsidRPr="00C121DE" w:rsidRDefault="003747BF" w:rsidP="005B3119">
      <w:pPr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>S pozdravem</w:t>
      </w:r>
    </w:p>
    <w:p w14:paraId="7C6D0975" w14:textId="54D43059" w:rsidR="003747BF" w:rsidRDefault="003747BF" w:rsidP="005B3119">
      <w:pPr>
        <w:jc w:val="both"/>
        <w:rPr>
          <w:rFonts w:ascii="Arial" w:hAnsi="Arial" w:cs="Arial"/>
          <w:sz w:val="20"/>
          <w:szCs w:val="20"/>
        </w:rPr>
      </w:pPr>
    </w:p>
    <w:p w14:paraId="6B4FA14B" w14:textId="68EBA7B7" w:rsidR="00D86D4A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338DFFDB" w14:textId="77777777" w:rsidR="00D86D4A" w:rsidRPr="00C121DE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7E10D62B" w14:textId="7F24EC30" w:rsidR="003747BF" w:rsidRPr="00C121DE" w:rsidRDefault="000E3CCB" w:rsidP="005B3119">
      <w:pPr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>Ing. Šárka Václavíková,</w:t>
      </w:r>
    </w:p>
    <w:p w14:paraId="4685F488" w14:textId="3C2778A9" w:rsidR="000E3CCB" w:rsidRPr="00C121DE" w:rsidRDefault="000E3CCB" w:rsidP="005B3119">
      <w:pPr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>ředitelka Krajského pozemkového úřadu</w:t>
      </w:r>
    </w:p>
    <w:p w14:paraId="75649529" w14:textId="25D268EC" w:rsidR="000E3CCB" w:rsidRDefault="000E3CCB" w:rsidP="005B3119">
      <w:pPr>
        <w:jc w:val="both"/>
        <w:rPr>
          <w:rFonts w:ascii="Arial" w:hAnsi="Arial" w:cs="Arial"/>
          <w:sz w:val="20"/>
          <w:szCs w:val="20"/>
        </w:rPr>
      </w:pPr>
      <w:r w:rsidRPr="00C121DE">
        <w:rPr>
          <w:rFonts w:ascii="Arial" w:hAnsi="Arial" w:cs="Arial"/>
          <w:sz w:val="20"/>
          <w:szCs w:val="20"/>
        </w:rPr>
        <w:t xml:space="preserve">pro Karlovarský kraj </w:t>
      </w:r>
    </w:p>
    <w:p w14:paraId="35DC005B" w14:textId="77777777" w:rsidR="00D86D4A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694C23CC" w14:textId="778CDF70" w:rsidR="00C502DB" w:rsidRDefault="001F4BDA" w:rsidP="005B3119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 zastoupení Ing. Tomáš Valina </w:t>
      </w:r>
    </w:p>
    <w:p w14:paraId="7264C49E" w14:textId="699D4F5F" w:rsidR="00D86D4A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52FACF0B" w14:textId="7AE5C989" w:rsidR="00D86D4A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5C71863A" w14:textId="77777777" w:rsidR="00D86D4A" w:rsidRDefault="00D86D4A" w:rsidP="005B3119">
      <w:pPr>
        <w:jc w:val="both"/>
        <w:rPr>
          <w:rFonts w:ascii="Arial" w:hAnsi="Arial" w:cs="Arial"/>
          <w:sz w:val="20"/>
          <w:szCs w:val="20"/>
        </w:rPr>
      </w:pPr>
    </w:p>
    <w:p w14:paraId="5BF3974F" w14:textId="30E6F74C" w:rsidR="00D86D4A" w:rsidRPr="00C121DE" w:rsidRDefault="00D86D4A" w:rsidP="005B3119">
      <w:pPr>
        <w:jc w:val="both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Příloha dle textu </w:t>
      </w:r>
    </w:p>
    <w:sectPr w:rsidR="00D86D4A" w:rsidRPr="00C121DE" w:rsidSect="00C502DB">
      <w:headerReference w:type="even" r:id="rId8"/>
      <w:footerReference w:type="default" r:id="rId9"/>
      <w:headerReference w:type="first" r:id="rId10"/>
      <w:footerReference w:type="first" r:id="rId11"/>
      <w:pgSz w:w="11900" w:h="16820"/>
      <w:pgMar w:top="2606" w:right="1109" w:bottom="1440" w:left="1276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03C3B" w14:textId="77777777" w:rsidR="00933992" w:rsidRDefault="00933992" w:rsidP="00CF67C0">
      <w:r>
        <w:separator/>
      </w:r>
    </w:p>
  </w:endnote>
  <w:endnote w:type="continuationSeparator" w:id="0">
    <w:p w14:paraId="0AAA6A66" w14:textId="77777777" w:rsidR="00933992" w:rsidRDefault="00933992" w:rsidP="00CF67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Times New Roman"/>
    <w:charset w:val="58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47CF32" w14:textId="52BBF7F0" w:rsidR="00093CEC" w:rsidRDefault="00C502DB" w:rsidP="0052642D">
    <w:pPr>
      <w:pStyle w:val="Zpat"/>
      <w:ind w:left="-1080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6FFEE2B4" wp14:editId="1F96ACE1">
              <wp:simplePos x="0" y="0"/>
              <wp:positionH relativeFrom="column">
                <wp:posOffset>4606290</wp:posOffset>
              </wp:positionH>
              <wp:positionV relativeFrom="paragraph">
                <wp:posOffset>-3175</wp:posOffset>
              </wp:positionV>
              <wp:extent cx="1143000" cy="256540"/>
              <wp:effectExtent l="0" t="0" r="0" b="0"/>
              <wp:wrapSquare wrapText="bothSides"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3B35510" w14:textId="5446E8C1" w:rsidR="00093CEC" w:rsidRPr="00D43263" w:rsidRDefault="00093CEC" w:rsidP="00EF1BF7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3E55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3E55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FFEE2B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left:0;text-align:left;margin-left:362.7pt;margin-top:-.25pt;width:90pt;height:20.2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cR6YAIAACwFAAAOAAAAZHJzL2Uyb0RvYy54bWysVN9v2jAQfp+0/8Hy+wgw6DZEqBgV06Sq&#10;rUanPhvHhmiOz7MPEvbX9+wE6NheOu3FuZzv53ffeXrdVIbtlQ8l2JwPen3OlJVQlHaT8++Py3cf&#10;OQsobCEMWJXzgwr8evb2zbR2EzWELZhCeUZBbJjULudbRDfJsiC3qhKhB05ZutTgK4H06zdZ4UVN&#10;0SuTDfv9q6wGXzgPUoVA2pv2ks9SfK2VxHutg0Jmck61YTp9OtfxzGZTMdl44bal7MoQ/1BFJUpL&#10;SU+hbgQKtvPlH6GqUnoIoLEnocpA61Kq1AN1M+hfdLPaCqdSLwROcCeYwv8LK+/2K/fgGTafoaEB&#10;RkBqFyaBlLGfRvsqfqlSRvcE4eEEm2qQyeg0GL3v9+lK0t1wfDUeJVyzs7fzAb8oqFgUcu5pLAkt&#10;sb8NSBnJ9GgSk1lYlsak0Rj7m4IMW41Ks+28zwUnCQ9GRS9jvynNyiLVHRWJVWphPNsL4oOQUllM&#10;Lae4ZB2tNOV+jWNnH13bql7jfPJImcHiybkqLfiE0kXZxY9jybq1J/xe9B1FbNZNN8g1FAear4eW&#10;+sHJZUlDuBUBH4QnrtPcaH/xng5toM45dBJnW/C//qaP9kRBuuWspt3Jefi5E15xZr5aImdctCR8&#10;GoyIC8wfteskjMYfhqS1u2oBNIYBvRBOJjHaojmK2kP1ROs9j9noSlhJOXOOR3GB7SbT8yDVfJ6M&#10;aK2cwFu7cjKGjrBGaj02T8K7jn9IzL2D43aJyQUNW9voaWG+Q9Bl4mgEtkWzA5xWMlG3ez7izr/8&#10;T1bnR272DAAA//8DAFBLAwQUAAYACAAAACEAPBecbdsAAAAIAQAADwAAAGRycy9kb3ducmV2Lnht&#10;bEyPMU/DMBSEdyT+g/WQ2FqbQAsJeakQUiYm2g6Mrv1IIuLnNHba9N/jTjCe7nT3XbmZXS9ONIbO&#10;M8LDUoEgNt523CDsd/XiBUSImq3uPRPChQJsqtubUhfWn/mTTtvYiFTCodAIbYxDIWUwLTkdln4g&#10;Tt63H52OSY6NtKM+p3LXy0yptXS647TQ6oHeWzI/28kh1MqSnNa1uVDzdTxmJn7sh4h4fze/vYKI&#10;NMe/MFzxEzpUiengJ7ZB9AjP2eopRREWKxDJz9VVHxAe8xxkVcr/B6pfAAAA//8DAFBLAQItABQA&#10;BgAIAAAAIQC2gziS/gAAAOEBAAATAAAAAAAAAAAAAAAAAAAAAABbQ29udGVudF9UeXBlc10ueG1s&#10;UEsBAi0AFAAGAAgAAAAhADj9If/WAAAAlAEAAAsAAAAAAAAAAAAAAAAALwEAAF9yZWxzLy5yZWxz&#10;UEsBAi0AFAAGAAgAAAAhAONZxHpgAgAALAUAAA4AAAAAAAAAAAAAAAAALgIAAGRycy9lMm9Eb2Mu&#10;eG1sUEsBAi0AFAAGAAgAAAAhADwXnG3bAAAACAEAAA8AAAAAAAAAAAAAAAAAugQAAGRycy9kb3du&#10;cmV2LnhtbFBLBQYAAAAABAAEAPMAAADCBQAAAAA=&#10;" filled="f" stroked="f">
              <v:textbox inset="0,7.2pt,0">
                <w:txbxContent>
                  <w:p w14:paraId="03B35510" w14:textId="5446E8C1" w:rsidR="00093CEC" w:rsidRPr="00D43263" w:rsidRDefault="00093CEC" w:rsidP="00EF1BF7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3E55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3E55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D7579F">
      <w:rPr>
        <w:noProof/>
        <w:lang w:val="en-US"/>
      </w:rPr>
      <w:pict w14:anchorId="6B91D3B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39" type="#_x0000_t75" style="position:absolute;left:0;text-align:left;margin-left:-54pt;margin-top:660.4pt;width:514.3pt;height:14.6pt;z-index:-251654656;mso-wrap-edited:f;mso-position-horizontal-relative:margin;mso-position-vertical-relative:margin" wrapcoords="-31 0 -31 19326 21600 19326 21600 0 -31 0">
          <v:imagedata r:id="rId1" o:title="SPU_papirA4-zapati-ICO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2248D" w14:textId="2A5C11DB" w:rsidR="00093CEC" w:rsidRDefault="00093CEC">
    <w:pPr>
      <w:pStyle w:val="Zpat"/>
    </w:pPr>
    <w:r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6704" behindDoc="0" locked="0" layoutInCell="1" allowOverlap="1" wp14:anchorId="2925C43E" wp14:editId="4155CA07">
              <wp:simplePos x="0" y="0"/>
              <wp:positionH relativeFrom="column">
                <wp:posOffset>4572000</wp:posOffset>
              </wp:positionH>
              <wp:positionV relativeFrom="paragraph">
                <wp:posOffset>1905</wp:posOffset>
              </wp:positionV>
              <wp:extent cx="1143000" cy="256540"/>
              <wp:effectExtent l="0" t="0" r="0" b="0"/>
              <wp:wrapSquare wrapText="bothSides"/>
              <wp:docPr id="8" name="Text Box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43000" cy="2565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CE3FFC" w14:textId="0F254FCA" w:rsidR="00093CEC" w:rsidRPr="00D43263" w:rsidRDefault="00093CEC" w:rsidP="0052642D">
                          <w:pPr>
                            <w:jc w:val="right"/>
                            <w:rPr>
                              <w:rFonts w:ascii="Arial" w:hAnsi="Arial"/>
                              <w:sz w:val="18"/>
                              <w:szCs w:val="18"/>
                            </w:rPr>
                          </w:pP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PAGE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3E55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1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/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t xml:space="preserve"> 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begin"/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instrText xml:space="preserve"> NUMPAGES </w:instrTex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separate"/>
                          </w:r>
                          <w:r w:rsidR="003E55BA">
                            <w:rPr>
                              <w:rFonts w:ascii="Arial" w:hAnsi="Arial"/>
                              <w:noProof/>
                              <w:sz w:val="18"/>
                              <w:szCs w:val="18"/>
                              <w:lang w:val="en-US"/>
                            </w:rPr>
                            <w:t>2</w:t>
                          </w:r>
                          <w:r w:rsidRPr="00D43263">
                            <w:rPr>
                              <w:rFonts w:ascii="Arial" w:hAnsi="Arial"/>
                              <w:sz w:val="18"/>
                              <w:szCs w:val="18"/>
                              <w:lang w:val="en-US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91440" rIns="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925C43E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5in;margin-top:.15pt;width:90pt;height:20.2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uINZQIAADMFAAAOAAAAZHJzL2Uyb0RvYy54bWysVN9v2jAQfp+0/8Hy+xqg0G2IUDGqTpOq&#10;thqd+mwcG6I5Ps8+SNhfv7OTQMf20mkvzuX83a/v7jy7birD9sqHEmzOhxcDzpSVUJR2k/NvT7fv&#10;PnAWUNhCGLAq5wcV+PX87ZtZ7aZqBFswhfKMnNgwrV3Ot4hummVBblUlwgU4ZelSg68E0q/fZIUX&#10;NXmvTDYaDK6yGnzhPEgVAmlv2ks+T/61VhIftA4Kmck55Ybp9OlcxzObz8R044XblrJLQ/xDFpUo&#10;LQU9uroRKNjOl3+4qkrpIYDGCwlVBlqXUqUaqJrh4Kya1VY4lWohcoI70hT+n1t5v1+5R8+w+QQN&#10;NTASUrswDaSM9TTaV/FLmTK6JwoPR9pUg0xGo+H4cjCgK0l3o8nVZJx4zU7Wzgf8rKBiUci5p7Yk&#10;tsT+LiBFJGgPicEs3JbGpNYY+5uCgK1Gpd521qeEk4QHo6KVsV+VZmWR8o6KNFVqaTzbC5oHIaWy&#10;mEpOfgkdUZpiv8aww0fTNqvXGB8tUmSweDSuSgs+sXSWdvG9T1m3eOLvRd1RxGbdUOE5v+z7uYbi&#10;QG320G5AcPK2pF7ciYCPwtPIU/tojfGBDm2gzjl0Emdb8D//po94mkS65aymFcp5+LETXnFmvlia&#10;0bhvSfg4HNNIMN9r10kYT96PSGt31RKoG0N6KJxMYsSi6UXtoXqmLV/EaHQlrKSYOcdeXGK70PRK&#10;SLVYJBBtlxN4Z1dORteR3ThhT82z8K4bQ6QBvod+ycT0bBpbbLS0sNgh6DKNauS3ZbPjnTYzTXD3&#10;isTVf/mfUKe3bv4LAAD//wMAUEsDBBQABgAIAAAAIQDw7IEq1wAAAAcBAAAPAAAAZHJzL2Rvd25y&#10;ZXYueG1sTI7BTsMwEETvSPyDtUjcqE1BLYRsKoSUEydKDxxde0ki4nUaO23692xPcBzN6M0rN3Po&#10;1ZHG1EVGuF8YUMQu+o4bhN1nffcEKmXL3vaRCeFMCTbV9VVpCx9P/EHHbW6UQDgVFqHNeSi0Tq6l&#10;YNMiDsTSfccx2CxxbLQf7UngoddLY1Y62I7lobUDvbXkfrZTQKiNJz2tanem5utwWLr8vhsy4u3N&#10;/PoCKtOc/8Zw0Rd1qMRpHyf2SfUIa8HLFOEBlNTP5hL3CI9mDboq9X//6hcAAP//AwBQSwECLQAU&#10;AAYACAAAACEAtoM4kv4AAADhAQAAEwAAAAAAAAAAAAAAAAAAAAAAW0NvbnRlbnRfVHlwZXNdLnht&#10;bFBLAQItABQABgAIAAAAIQA4/SH/1gAAAJQBAAALAAAAAAAAAAAAAAAAAC8BAABfcmVscy8ucmVs&#10;c1BLAQItABQABgAIAAAAIQCLluINZQIAADMFAAAOAAAAAAAAAAAAAAAAAC4CAABkcnMvZTJvRG9j&#10;LnhtbFBLAQItABQABgAIAAAAIQDw7IEq1wAAAAcBAAAPAAAAAAAAAAAAAAAAAL8EAABkcnMvZG93&#10;bnJldi54bWxQSwUGAAAAAAQABADzAAAAwwUAAAAA&#10;" filled="f" stroked="f">
              <v:textbox inset="0,7.2pt,0">
                <w:txbxContent>
                  <w:p w14:paraId="24CE3FFC" w14:textId="0F254FCA" w:rsidR="00093CEC" w:rsidRPr="00D43263" w:rsidRDefault="00093CEC" w:rsidP="0052642D">
                    <w:pPr>
                      <w:jc w:val="right"/>
                      <w:rPr>
                        <w:rFonts w:ascii="Arial" w:hAnsi="Arial"/>
                        <w:sz w:val="18"/>
                        <w:szCs w:val="18"/>
                      </w:rPr>
                    </w:pP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PAGE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3E55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1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  <w:r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/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t xml:space="preserve"> 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begin"/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instrText xml:space="preserve"> NUMPAGES </w:instrTex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separate"/>
                    </w:r>
                    <w:r w:rsidR="003E55BA">
                      <w:rPr>
                        <w:rFonts w:ascii="Arial" w:hAnsi="Arial"/>
                        <w:noProof/>
                        <w:sz w:val="18"/>
                        <w:szCs w:val="18"/>
                        <w:lang w:val="en-US"/>
                      </w:rPr>
                      <w:t>2</w:t>
                    </w:r>
                    <w:r w:rsidRPr="00D43263">
                      <w:rPr>
                        <w:rFonts w:ascii="Arial" w:hAnsi="Arial"/>
                        <w:sz w:val="18"/>
                        <w:szCs w:val="18"/>
                        <w:lang w:val="en-US"/>
                      </w:rPr>
                      <w:fldChar w:fldCharType="end"/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B4C6C0" w14:textId="77777777" w:rsidR="00933992" w:rsidRDefault="00933992" w:rsidP="00CF67C0">
      <w:r>
        <w:separator/>
      </w:r>
    </w:p>
  </w:footnote>
  <w:footnote w:type="continuationSeparator" w:id="0">
    <w:p w14:paraId="10CAFF8F" w14:textId="77777777" w:rsidR="00933992" w:rsidRDefault="00933992" w:rsidP="00CF67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0333D" w14:textId="330DF5D7" w:rsidR="00093CEC" w:rsidRDefault="00C502DB">
    <w:pPr>
      <w:pStyle w:val="Zhlav"/>
    </w:pPr>
    <w:r>
      <w:rPr>
        <w:noProof/>
        <w:lang w:eastAsia="cs-CZ"/>
      </w:rPr>
      <w:drawing>
        <wp:anchor distT="0" distB="0" distL="114300" distR="114300" simplePos="0" relativeHeight="251657728" behindDoc="1" locked="0" layoutInCell="1" allowOverlap="1" wp14:anchorId="16C1DBE7" wp14:editId="19998EF4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531610" cy="185420"/>
          <wp:effectExtent l="0" t="0" r="2540" b="5080"/>
          <wp:wrapNone/>
          <wp:docPr id="16" name="obrázek 16" descr="SPU_papirA4-zapati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SPU_papirA4-zapati-IC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1610" cy="1854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cs-CZ"/>
      </w:rPr>
      <w:drawing>
        <wp:anchor distT="0" distB="0" distL="114300" distR="114300" simplePos="0" relativeHeight="251655680" behindDoc="1" locked="0" layoutInCell="1" allowOverlap="1" wp14:anchorId="3AA7B09C" wp14:editId="2EB54C27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388610" cy="8086725"/>
          <wp:effectExtent l="0" t="0" r="2540" b="9525"/>
          <wp:wrapNone/>
          <wp:docPr id="13" name="obrázek 13" descr="SPU_papirA4-IC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SPU_papirA4-ICO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88610" cy="80867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7579F">
      <w:rPr>
        <w:noProof/>
        <w:lang w:val="en-US"/>
      </w:rPr>
      <w:pict w14:anchorId="798D9A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3" type="#_x0000_t75" style="position:absolute;margin-left:0;margin-top:0;width:514.3pt;height:771.8pt;z-index:-251656704;mso-wrap-edited:f;mso-position-horizontal:center;mso-position-horizontal-relative:margin;mso-position-vertical:center;mso-position-vertical-relative:margin" wrapcoords="-31 0 -31 21558 21600 21558 21600 0 -31 0">
          <v:imagedata r:id="rId3" o:title="SPU_papirA4-5dtes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9587B6" w14:textId="1478F419" w:rsidR="00093CEC" w:rsidRDefault="00E86E0A" w:rsidP="00431128">
    <w:pPr>
      <w:pStyle w:val="Zhlav"/>
      <w:tabs>
        <w:tab w:val="left" w:pos="7290"/>
      </w:tabs>
    </w:pPr>
    <w:r w:rsidRPr="00705D2B">
      <w:rPr>
        <w:noProof/>
        <w:lang w:eastAsia="cs-CZ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F391428" wp14:editId="766F2E8A">
              <wp:simplePos x="0" y="0"/>
              <wp:positionH relativeFrom="column">
                <wp:posOffset>729615</wp:posOffset>
              </wp:positionH>
              <wp:positionV relativeFrom="paragraph">
                <wp:posOffset>116205</wp:posOffset>
              </wp:positionV>
              <wp:extent cx="5229225" cy="883920"/>
              <wp:effectExtent l="0" t="0" r="0" b="0"/>
              <wp:wrapSquare wrapText="bothSides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29225" cy="8839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5417C7" w14:textId="77777777" w:rsidR="00E86E0A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spacing w:line="276" w:lineRule="auto"/>
                            <w:ind w:right="-18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28"/>
                              <w:szCs w:val="28"/>
                            </w:rPr>
                            <w:t>STÁTNÍ POZEMKOVÝ ÚŘAD</w:t>
                          </w:r>
                        </w:p>
                        <w:p w14:paraId="3D20FD18" w14:textId="0CBDAF83" w:rsidR="00E86E0A" w:rsidRPr="00D61467" w:rsidRDefault="00E86E0A" w:rsidP="00E86E0A">
                          <w:pPr>
                            <w:spacing w:line="276" w:lineRule="auto"/>
                            <w:jc w:val="right"/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</w:pPr>
                          <w:r w:rsidRPr="00ED0AE3"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  <w:t xml:space="preserve"> </w:t>
                          </w:r>
                          <w:r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Sídlo: Husinecká 1024/11a, 130 00 Praha 3 - Žižkov, IČO: 01312774, DIČ: CZ 01312774 </w:t>
                          </w:r>
                          <w:r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br/>
                            <w:t xml:space="preserve">Krajský pozemkový úřad pro </w:t>
                          </w:r>
                          <w:r w:rsidR="00227815"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Karlovarský k</w:t>
                          </w:r>
                          <w:r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raj, </w:t>
                          </w:r>
                          <w:r w:rsidR="00227815"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Chebská 73/48</w:t>
                          </w:r>
                          <w:r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, </w:t>
                          </w:r>
                          <w:r w:rsidR="00227815" w:rsidRPr="00D61467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360 06 Karlovy Vary</w:t>
                          </w:r>
                        </w:p>
                        <w:p w14:paraId="359A465B" w14:textId="4902C942" w:rsidR="00E86E0A" w:rsidRDefault="00E86E0A" w:rsidP="00E86E0A">
                          <w:pPr>
                            <w:spacing w:line="276" w:lineRule="auto"/>
                            <w:jc w:val="right"/>
                          </w:pPr>
                        </w:p>
                        <w:p w14:paraId="7A89D338" w14:textId="77777777" w:rsidR="00E86E0A" w:rsidRPr="005A61AB" w:rsidRDefault="00E86E0A" w:rsidP="00E86E0A">
                          <w:pPr>
                            <w:tabs>
                              <w:tab w:val="left" w:pos="0"/>
                              <w:tab w:val="left" w:pos="990"/>
                              <w:tab w:val="left" w:pos="7812"/>
                            </w:tabs>
                            <w:ind w:left="-810" w:right="-96"/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color w:val="13A54D"/>
                              <w:sz w:val="8"/>
                              <w:szCs w:val="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391428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57.45pt;margin-top:9.15pt;width:411.75pt;height:69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ANMBYwIAADsFAAAOAAAAZHJzL2Uyb0RvYy54bWysVN1v0zAQf0fif7D8ztKGFtpq6VQ2DSFV&#10;28SG9uw69hrh+Ix9bVL+es5O+kHhZYgX53Lf97uPy6u2NmyrfKjAFnx4MeBMWQllZV8K/u3p9t2E&#10;s4DClsKAVQXfqcCv5m/fXDZupnJYgymVZ+TEhlnjCr5GdLMsC3KtahEuwClLQg2+Fki//iUrvWjI&#10;e22yfDD4kDXgS+dBqhCIe9MJ+Tz511pJvNc6KGSm4JQbptendxXfbH4pZi9euHUl+zTEP2RRi8pS&#10;0IOrG4GCbXz1h6u6kh4CaLyQUGegdSVVqoGqGQ7OqnlcC6dSLQROcAeYwv9zK++2j+7BM2w/QUsN&#10;jIA0LswCMWM9rfZ1/FKmjOQE4e4Am2qRSWKO83ya52POJMkmk/fTPOGaHa2dD/hZQc0iUXBPbUlo&#10;ie0yIEUk1b1KDGbhtjImtcbY3xik2HFU6m1vfUw4UbgzKloZ+1VpVpUp78hIU6WujWdbQfMgpFQW&#10;U8nJL2lHLU2xX2PY60fTLqvXGB8sUmSweDCuKws+oXSWdvl9n7Lu9Am/k7ojie2qpcJP+rmCckdt&#10;9tBtQHDytqJeLEXAB+Fp5KmztMZ4T4820BQceoqzNfiff+NHfZpEknLW0AoVPPzYCK84M18szeh0&#10;OBrFnUs/o/FHGgvmTyWrU4nd1NdAXRnSwXAykVEfzZ7UHupn2vZFjEoiYSXFLjjuyWvsFpuuhVSL&#10;RVKiLXMCl/bRyeg6ohwn7al9Ft7144g0yHewXzYxO5vKTjdaWlhsEHSVRjbi3KHa408bmia5vybx&#10;BJz+J63jzZv/AgAA//8DAFBLAwQUAAYACAAAACEAu+Dxtt4AAAAKAQAADwAAAGRycy9kb3ducmV2&#10;LnhtbEyPQU/DMAyF70j8h8hI3Fgy1rK2NJ0QiCtogyFxyxqvrWicqsnW8u8xJ7j52U/P3ys3s+vF&#10;GcfQedKwXCgQSLW3HTUa3t+ebzIQIRqypveEGr4xwKa6vChNYf1EWzzvYiM4hEJhNLQxDoWUoW7R&#10;mbDwAxLfjn50JrIcG2lHM3G46+WtUnfSmY74Q2sGfGyx/tqdnIb9y/HzI1GvzZNLh8nPSpLLpdbX&#10;V/PDPYiIc/wzwy8+o0PFTAd/IhtEz3qZ5GzlIVuBYEO+yhIQB16k6xRkVcr/FaofAAAA//8DAFBL&#10;AQItABQABgAIAAAAIQC2gziS/gAAAOEBAAATAAAAAAAAAAAAAAAAAAAAAABbQ29udGVudF9UeXBl&#10;c10ueG1sUEsBAi0AFAAGAAgAAAAhADj9If/WAAAAlAEAAAsAAAAAAAAAAAAAAAAALwEAAF9yZWxz&#10;Ly5yZWxzUEsBAi0AFAAGAAgAAAAhAMgA0wFjAgAAOwUAAA4AAAAAAAAAAAAAAAAALgIAAGRycy9l&#10;Mm9Eb2MueG1sUEsBAi0AFAAGAAgAAAAhALvg8bbeAAAACgEAAA8AAAAAAAAAAAAAAAAAvQQAAGRy&#10;cy9kb3ducmV2LnhtbFBLBQYAAAAABAAEAPMAAADIBQAAAAA=&#10;" filled="f" stroked="f">
              <v:textbox>
                <w:txbxContent>
                  <w:p w14:paraId="285417C7" w14:textId="77777777" w:rsidR="00E86E0A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spacing w:line="276" w:lineRule="auto"/>
                      <w:ind w:right="-18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color w:val="13A54D"/>
                        <w:sz w:val="28"/>
                        <w:szCs w:val="28"/>
                      </w:rPr>
                      <w:t>STÁTNÍ POZEMKOVÝ ÚŘAD</w:t>
                    </w:r>
                  </w:p>
                  <w:p w14:paraId="3D20FD18" w14:textId="0CBDAF83" w:rsidR="00E86E0A" w:rsidRPr="00D61467" w:rsidRDefault="00E86E0A" w:rsidP="00E86E0A">
                    <w:pPr>
                      <w:spacing w:line="276" w:lineRule="auto"/>
                      <w:jc w:val="right"/>
                      <w:rPr>
                        <w:rFonts w:ascii="Arial" w:hAnsi="Arial" w:cs="Arial"/>
                        <w:sz w:val="18"/>
                        <w:szCs w:val="18"/>
                      </w:rPr>
                    </w:pPr>
                    <w:r w:rsidRPr="00ED0AE3"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  <w:t xml:space="preserve"> </w:t>
                    </w:r>
                    <w:r w:rsidRPr="00D6146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Sídlo: Husinecká 1024/11a, 130 00 Praha 3 - Žižkov, IČO: 01312774, DIČ: CZ 01312774 </w:t>
                    </w:r>
                    <w:r w:rsidRPr="00D61467">
                      <w:rPr>
                        <w:rFonts w:ascii="Arial" w:hAnsi="Arial" w:cs="Arial"/>
                        <w:sz w:val="18"/>
                        <w:szCs w:val="18"/>
                      </w:rPr>
                      <w:br/>
                      <w:t xml:space="preserve">Krajský pozemkový úřad pro </w:t>
                    </w:r>
                    <w:r w:rsidR="00227815" w:rsidRPr="00D61467">
                      <w:rPr>
                        <w:rFonts w:ascii="Arial" w:hAnsi="Arial" w:cs="Arial"/>
                        <w:sz w:val="18"/>
                        <w:szCs w:val="18"/>
                      </w:rPr>
                      <w:t>Karlovarský k</w:t>
                    </w:r>
                    <w:r w:rsidRPr="00D6146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raj, </w:t>
                    </w:r>
                    <w:r w:rsidR="00227815" w:rsidRPr="00D61467">
                      <w:rPr>
                        <w:rFonts w:ascii="Arial" w:hAnsi="Arial" w:cs="Arial"/>
                        <w:sz w:val="18"/>
                        <w:szCs w:val="18"/>
                      </w:rPr>
                      <w:t>Chebská 73/48</w:t>
                    </w:r>
                    <w:r w:rsidRPr="00D61467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, </w:t>
                    </w:r>
                    <w:r w:rsidR="00227815" w:rsidRPr="00D61467">
                      <w:rPr>
                        <w:rFonts w:ascii="Arial" w:hAnsi="Arial" w:cs="Arial"/>
                        <w:sz w:val="18"/>
                        <w:szCs w:val="18"/>
                      </w:rPr>
                      <w:t>360 06 Karlovy Vary</w:t>
                    </w:r>
                  </w:p>
                  <w:p w14:paraId="359A465B" w14:textId="4902C942" w:rsidR="00E86E0A" w:rsidRDefault="00E86E0A" w:rsidP="00E86E0A">
                    <w:pPr>
                      <w:spacing w:line="276" w:lineRule="auto"/>
                      <w:jc w:val="right"/>
                    </w:pPr>
                  </w:p>
                  <w:p w14:paraId="7A89D338" w14:textId="77777777" w:rsidR="00E86E0A" w:rsidRPr="005A61AB" w:rsidRDefault="00E86E0A" w:rsidP="00E86E0A">
                    <w:pPr>
                      <w:tabs>
                        <w:tab w:val="left" w:pos="0"/>
                        <w:tab w:val="left" w:pos="990"/>
                        <w:tab w:val="left" w:pos="7812"/>
                      </w:tabs>
                      <w:ind w:left="-810" w:right="-96"/>
                      <w:jc w:val="right"/>
                      <w:rPr>
                        <w:rFonts w:ascii="Arial" w:hAnsi="Arial" w:cs="Arial"/>
                        <w:b/>
                        <w:bCs/>
                        <w:color w:val="13A54D"/>
                        <w:sz w:val="8"/>
                        <w:szCs w:val="8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C502DB">
      <w:rPr>
        <w:rFonts w:ascii="Arial" w:hAnsi="Arial" w:cs="Arial"/>
        <w:b/>
        <w:bCs/>
        <w:noProof/>
        <w:color w:val="13A54D"/>
        <w:sz w:val="28"/>
        <w:szCs w:val="28"/>
        <w:lang w:eastAsia="cs-CZ"/>
      </w:rPr>
      <mc:AlternateContent>
        <mc:Choice Requires="wps">
          <w:drawing>
            <wp:anchor distT="0" distB="0" distL="114300" distR="114300" simplePos="0" relativeHeight="251654656" behindDoc="0" locked="0" layoutInCell="1" allowOverlap="1" wp14:anchorId="09511326" wp14:editId="72730362">
              <wp:simplePos x="0" y="0"/>
              <wp:positionH relativeFrom="column">
                <wp:posOffset>4438650</wp:posOffset>
              </wp:positionH>
              <wp:positionV relativeFrom="paragraph">
                <wp:posOffset>-103505</wp:posOffset>
              </wp:positionV>
              <wp:extent cx="1520190" cy="182880"/>
              <wp:effectExtent l="0" t="0" r="0" b="0"/>
              <wp:wrapSquare wrapText="bothSides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2019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4CB9930" w14:textId="77777777" w:rsidR="00431128" w:rsidRDefault="00431128" w:rsidP="00997DE1">
                          <w:pPr>
                            <w:ind w:left="1530"/>
                            <w:jc w:val="right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0" tIns="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9511326" id="Text Box 4" o:spid="_x0000_s1028" type="#_x0000_t202" style="position:absolute;margin-left:349.5pt;margin-top:-8.15pt;width:119.7pt;height:14.4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fu1aYwIAADMFAAAOAAAAZHJzL2Uyb0RvYy54bWysVF9v0zAQf0fiO1h+Z2mrDbpq6VQ2DSFN&#10;Y2JDe3Yde41wfOZ8bVI+PWcn6cbgZYgX+3z/73d3PjvvGid2BmMNvpTTo4kUxmuoav9Yym/3V+/m&#10;UkRSvlIOvCnl3kR5vnz75qwNCzODDbjKoGAnPi7aUMoNUVgURdQb06h4BMF4FlrARhE/8bGoULXs&#10;vXHFbDJ5X7SAVUDQJkbmXvZCucz+rTWavlgbDQlXSs6N8on5XKezWJ6pxSOqsKn1kIb6hywaVXsO&#10;enB1qUiJLdZ/uGpqjRDB0pGGpgBra21yDVzNdPKimruNCibXwuDEcIAp/j+3+mZ3F25RUPcROm5g&#10;AqQNcRGZmerpLDbp5kwFyxnC/QE205HQyeiEcz9lkWbZdD6bzzOuxZN1wEifDDQiEaVEbktGS+2u&#10;I3FEVh1VUjAPV7VzuTXO/8ZgxZ5jcm8H66eEM0V7Z5KV81+NFXWV806MPFXmwqHYKZ4HpbXxlEvO&#10;flk7aVmO/RrDQT+Z9lm9xvhgkSODp4NxU3vAjNKLtKvvY8q212f8ntWdSOrWHRdeytnYzzVUe24z&#10;Qr8BMeirmntxrSLdKuSR5/bxGtMXPqyDtpQwUFJsAH/+jZ/0eRJZKkXLK1TK+GOr0EjhPnue0bRv&#10;I4GZOJ0eHzN3nR/HJx9m/PDb5gK4G1P+KILOJHOR3EhahOaBt3yVorFIec0xS0kjeUH9QvMvoc1q&#10;lZV4u4Kia38XdHKd0E0Tdt89KAzDGBIP8A2MS6YWL6ax102WHlZbAlvnUU349mgOuPNm5gkefpG0&#10;+s/fWevpr1v+AgAA//8DAFBLAwQUAAYACAAAACEA/SAPAOMAAAAKAQAADwAAAGRycy9kb3ducmV2&#10;LnhtbEyPXUvDQBBF3wX/wzKCb+2mTQ1NzKYUP0AKRVpF9G2TjElIdjZkt2n89x2f9HGYw73nppvJ&#10;dGLEwTWWFCzmAQikwpYNVQre355naxDOayp1ZwkV/KCDTXZ9leqktGc64Hj0leAQcolWUHvfJ1K6&#10;okaj3dz2SPz7toPRns+hkuWgzxxuOrkMgkga3RA31LrHhxqL9ngyCrbh49jibr963cfh1+dh9/SR&#10;v7RK3d5M23sQHif/B8OvPqtDxk65PVHpRKcgimPe4hXMFlEIgok4XK9A5Iwu70Bmqfw/IbsAAAD/&#10;/wMAUEsBAi0AFAAGAAgAAAAhALaDOJL+AAAA4QEAABMAAAAAAAAAAAAAAAAAAAAAAFtDb250ZW50&#10;X1R5cGVzXS54bWxQSwECLQAUAAYACAAAACEAOP0h/9YAAACUAQAACwAAAAAAAAAAAAAAAAAvAQAA&#10;X3JlbHMvLnJlbHNQSwECLQAUAAYACAAAACEAYX7tWmMCAAAzBQAADgAAAAAAAAAAAAAAAAAuAgAA&#10;ZHJzL2Uyb0RvYy54bWxQSwECLQAUAAYACAAAACEA/SAPAOMAAAAKAQAADwAAAAAAAAAAAAAAAAC9&#10;BAAAZHJzL2Rvd25yZXYueG1sUEsFBgAAAAAEAAQA8wAAAM0FAAAAAA==&#10;" filled="f" stroked="f">
              <v:textbox inset="0,0">
                <w:txbxContent>
                  <w:p w14:paraId="44CB9930" w14:textId="77777777" w:rsidR="00431128" w:rsidRDefault="00431128" w:rsidP="00997DE1">
                    <w:pPr>
                      <w:ind w:left="1530"/>
                      <w:jc w:val="right"/>
                    </w:pPr>
                  </w:p>
                </w:txbxContent>
              </v:textbox>
              <w10:wrap type="square"/>
            </v:shape>
          </w:pict>
        </mc:Fallback>
      </mc:AlternateContent>
    </w:r>
    <w:r w:rsidR="00D7579F">
      <w:rPr>
        <w:noProof/>
        <w:lang w:val="en-US"/>
      </w:rPr>
      <w:pict w14:anchorId="028A34C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1038" type="#_x0000_t75" style="position:absolute;margin-left:-21.05pt;margin-top:-99pt;width:493.5pt;height:774pt;z-index:-251655680;mso-wrap-edited:f;mso-position-horizontal-relative:margin;mso-position-vertical-relative:margin" wrapcoords="-38 0 -38 21549 21600 21549 21600 0 -38 0">
          <v:imagedata r:id="rId1" o:title="SPU_papirA4-ICO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9B67B8"/>
    <w:multiLevelType w:val="hybridMultilevel"/>
    <w:tmpl w:val="91B092FE"/>
    <w:lvl w:ilvl="0" w:tplc="66402EE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45812EF"/>
    <w:multiLevelType w:val="hybridMultilevel"/>
    <w:tmpl w:val="C7826E1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7C0"/>
    <w:rsid w:val="0005310E"/>
    <w:rsid w:val="00055BA3"/>
    <w:rsid w:val="000756E2"/>
    <w:rsid w:val="00093CEC"/>
    <w:rsid w:val="000C3927"/>
    <w:rsid w:val="000D357B"/>
    <w:rsid w:val="000E3CCB"/>
    <w:rsid w:val="00150F22"/>
    <w:rsid w:val="001C03EE"/>
    <w:rsid w:val="001F4BDA"/>
    <w:rsid w:val="00217AF0"/>
    <w:rsid w:val="00227815"/>
    <w:rsid w:val="00273861"/>
    <w:rsid w:val="00277EA2"/>
    <w:rsid w:val="002808A9"/>
    <w:rsid w:val="002834BF"/>
    <w:rsid w:val="002B7AB6"/>
    <w:rsid w:val="002E04F3"/>
    <w:rsid w:val="003444A1"/>
    <w:rsid w:val="00371D54"/>
    <w:rsid w:val="003747BF"/>
    <w:rsid w:val="00376743"/>
    <w:rsid w:val="0037690F"/>
    <w:rsid w:val="003D1E7E"/>
    <w:rsid w:val="003E55BA"/>
    <w:rsid w:val="003E60C3"/>
    <w:rsid w:val="00431128"/>
    <w:rsid w:val="00463377"/>
    <w:rsid w:val="004A69D4"/>
    <w:rsid w:val="0052642D"/>
    <w:rsid w:val="005302A4"/>
    <w:rsid w:val="005A61AB"/>
    <w:rsid w:val="005B3119"/>
    <w:rsid w:val="005C5A7E"/>
    <w:rsid w:val="006531B1"/>
    <w:rsid w:val="00672F29"/>
    <w:rsid w:val="006B488D"/>
    <w:rsid w:val="006B5480"/>
    <w:rsid w:val="006D490A"/>
    <w:rsid w:val="00705D2B"/>
    <w:rsid w:val="007136C1"/>
    <w:rsid w:val="007F25CC"/>
    <w:rsid w:val="0084471F"/>
    <w:rsid w:val="008632DE"/>
    <w:rsid w:val="00875D75"/>
    <w:rsid w:val="00877F40"/>
    <w:rsid w:val="00882ED3"/>
    <w:rsid w:val="008F5375"/>
    <w:rsid w:val="009161D8"/>
    <w:rsid w:val="00927DB5"/>
    <w:rsid w:val="00933992"/>
    <w:rsid w:val="00955AA1"/>
    <w:rsid w:val="009730FA"/>
    <w:rsid w:val="00997DE1"/>
    <w:rsid w:val="009D1926"/>
    <w:rsid w:val="009D2D20"/>
    <w:rsid w:val="009E6970"/>
    <w:rsid w:val="00AC793E"/>
    <w:rsid w:val="00AE70F3"/>
    <w:rsid w:val="00B012B6"/>
    <w:rsid w:val="00B150AA"/>
    <w:rsid w:val="00B32AF2"/>
    <w:rsid w:val="00B422A5"/>
    <w:rsid w:val="00B47B62"/>
    <w:rsid w:val="00B719B3"/>
    <w:rsid w:val="00C05024"/>
    <w:rsid w:val="00C121DE"/>
    <w:rsid w:val="00C16089"/>
    <w:rsid w:val="00C3161C"/>
    <w:rsid w:val="00C35CA8"/>
    <w:rsid w:val="00C45BBF"/>
    <w:rsid w:val="00C502DB"/>
    <w:rsid w:val="00CF67C0"/>
    <w:rsid w:val="00D03167"/>
    <w:rsid w:val="00D2634D"/>
    <w:rsid w:val="00D37CAC"/>
    <w:rsid w:val="00D61467"/>
    <w:rsid w:val="00D86D4A"/>
    <w:rsid w:val="00D964EE"/>
    <w:rsid w:val="00DB53BA"/>
    <w:rsid w:val="00DE647E"/>
    <w:rsid w:val="00E86E0A"/>
    <w:rsid w:val="00ED0AE3"/>
    <w:rsid w:val="00EE6420"/>
    <w:rsid w:val="00EF1BF7"/>
    <w:rsid w:val="00F605D8"/>
    <w:rsid w:val="00FA28E4"/>
    <w:rsid w:val="00FC378B"/>
    <w:rsid w:val="00FE5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F8372AF"/>
  <w14:defaultImageDpi w14:val="300"/>
  <w15:docId w15:val="{030FCC38-AF88-49A1-B2DE-C5F7BF94A6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17AF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F67C0"/>
  </w:style>
  <w:style w:type="paragraph" w:styleId="Zpat">
    <w:name w:val="footer"/>
    <w:basedOn w:val="Normln"/>
    <w:link w:val="ZpatChar"/>
    <w:uiPriority w:val="99"/>
    <w:unhideWhenUsed/>
    <w:rsid w:val="00CF67C0"/>
    <w:pPr>
      <w:tabs>
        <w:tab w:val="center" w:pos="4153"/>
        <w:tab w:val="right" w:pos="8306"/>
      </w:tabs>
    </w:pPr>
  </w:style>
  <w:style w:type="character" w:customStyle="1" w:styleId="ZpatChar">
    <w:name w:val="Zápatí Char"/>
    <w:basedOn w:val="Standardnpsmoodstavce"/>
    <w:link w:val="Zpat"/>
    <w:uiPriority w:val="99"/>
    <w:rsid w:val="00CF67C0"/>
  </w:style>
  <w:style w:type="paragraph" w:styleId="Textbubliny">
    <w:name w:val="Balloon Text"/>
    <w:basedOn w:val="Normln"/>
    <w:link w:val="TextbublinyChar"/>
    <w:uiPriority w:val="99"/>
    <w:semiHidden/>
    <w:unhideWhenUsed/>
    <w:rsid w:val="00B32AF2"/>
    <w:rPr>
      <w:rFonts w:ascii="Lucida Grande CE" w:hAnsi="Lucida Grande CE" w:cs="Lucida Grande CE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32AF2"/>
    <w:rPr>
      <w:rFonts w:ascii="Lucida Grande CE" w:hAnsi="Lucida Grande CE" w:cs="Lucida Grande CE"/>
      <w:sz w:val="18"/>
      <w:szCs w:val="18"/>
    </w:rPr>
  </w:style>
  <w:style w:type="paragraph" w:styleId="Odstavecseseznamem">
    <w:name w:val="List Paragraph"/>
    <w:basedOn w:val="Normln"/>
    <w:uiPriority w:val="34"/>
    <w:qFormat/>
    <w:rsid w:val="00D61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825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67936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48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98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8764366">
                          <w:blockQuote w:val="1"/>
                          <w:marLeft w:val="9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6" w:space="6" w:color="CCCCCC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8744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647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7943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5713824">
                                          <w:blockQuote w:val="1"/>
                                          <w:marLeft w:val="720"/>
                                          <w:marRight w:val="72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94408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0470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54598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4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558F1326-3E88-4825-8BCB-190777EFB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Lucka</dc:creator>
  <cp:keywords/>
  <dc:description/>
  <cp:lastModifiedBy>Kalendová Petra</cp:lastModifiedBy>
  <cp:revision>2</cp:revision>
  <cp:lastPrinted>2020-09-14T12:59:00Z</cp:lastPrinted>
  <dcterms:created xsi:type="dcterms:W3CDTF">2022-12-07T10:04:00Z</dcterms:created>
  <dcterms:modified xsi:type="dcterms:W3CDTF">2022-12-07T10:04:00Z</dcterms:modified>
</cp:coreProperties>
</file>